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8F4F" w14:textId="77777777" w:rsidR="00F50A46" w:rsidRPr="00573444" w:rsidRDefault="0081714F" w:rsidP="000523EC">
      <w:pPr>
        <w:rPr>
          <w:b/>
        </w:rPr>
      </w:pPr>
      <w:r>
        <w:rPr>
          <w:b/>
        </w:rPr>
        <w:t>b</w:t>
      </w:r>
      <w:r w:rsidR="00573444" w:rsidRPr="00573444">
        <w:rPr>
          <w:b/>
        </w:rPr>
        <w:t>utchersandb</w:t>
      </w:r>
      <w:r w:rsidR="00F50A46" w:rsidRPr="00573444">
        <w:rPr>
          <w:b/>
        </w:rPr>
        <w:t>icycles</w:t>
      </w:r>
      <w:r w:rsidR="00573444" w:rsidRPr="00573444">
        <w:rPr>
          <w:b/>
        </w:rPr>
        <w:t>.com</w:t>
      </w:r>
      <w:r w:rsidR="00573444" w:rsidRPr="00573444">
        <w:rPr>
          <w:b/>
        </w:rPr>
        <w:tab/>
      </w:r>
      <w:r w:rsidR="00573444" w:rsidRPr="00573444">
        <w:rPr>
          <w:b/>
        </w:rPr>
        <w:tab/>
      </w:r>
      <w:r w:rsidR="00573444" w:rsidRPr="00573444">
        <w:rPr>
          <w:b/>
        </w:rPr>
        <w:tab/>
      </w:r>
      <w:r w:rsidR="00573444" w:rsidRPr="00573444">
        <w:rPr>
          <w:b/>
        </w:rPr>
        <w:tab/>
      </w:r>
    </w:p>
    <w:p w14:paraId="3A6E7C8D" w14:textId="28F3BAA9" w:rsidR="00D31B6E" w:rsidRPr="006B6DDC" w:rsidRDefault="00F0762D" w:rsidP="00D31B6E">
      <w:r>
        <w:t>Morten Wagener</w:t>
      </w:r>
      <w:r w:rsidR="00D31B6E" w:rsidRPr="006B6DDC">
        <w:t xml:space="preserve"> </w:t>
      </w:r>
      <w:r w:rsidR="00D31B6E">
        <w:t xml:space="preserve">is a Danish design, and innovator who </w:t>
      </w:r>
      <w:r w:rsidR="00D31B6E" w:rsidRPr="006B6DDC">
        <w:t>founde</w:t>
      </w:r>
      <w:r>
        <w:t>d</w:t>
      </w:r>
      <w:r w:rsidR="00D31B6E" w:rsidRPr="006B6DDC">
        <w:t xml:space="preserve"> the cargo </w:t>
      </w:r>
      <w:r w:rsidR="00D31B6E">
        <w:t xml:space="preserve">and personal transportation </w:t>
      </w:r>
      <w:r w:rsidR="00D31B6E" w:rsidRPr="00294DC6">
        <w:t xml:space="preserve">bicycle </w:t>
      </w:r>
      <w:r w:rsidR="00D31B6E">
        <w:t>company</w:t>
      </w:r>
      <w:proofErr w:type="gramStart"/>
      <w:r w:rsidR="00D31B6E">
        <w:t xml:space="preserve">, </w:t>
      </w:r>
      <w:r w:rsidR="00D31B6E" w:rsidRPr="00294DC6">
        <w:t>”</w:t>
      </w:r>
      <w:proofErr w:type="gramEnd"/>
      <w:r w:rsidR="00D31B6E" w:rsidRPr="00294DC6">
        <w:t>Butchers and Bicycles</w:t>
      </w:r>
      <w:r w:rsidR="00D31B6E">
        <w:t>,”.  He</w:t>
      </w:r>
      <w:r w:rsidR="00D31B6E" w:rsidRPr="006B6DDC">
        <w:t xml:space="preserve"> identified a business opportunity </w:t>
      </w:r>
      <w:r w:rsidR="00D31B6E">
        <w:t xml:space="preserve">to improve the </w:t>
      </w:r>
      <w:r w:rsidR="00D31B6E" w:rsidRPr="006B6DDC">
        <w:t xml:space="preserve">future </w:t>
      </w:r>
      <w:r w:rsidR="00D31B6E">
        <w:t xml:space="preserve">of </w:t>
      </w:r>
      <w:r w:rsidR="00D31B6E" w:rsidRPr="006B6DDC">
        <w:t xml:space="preserve">urban </w:t>
      </w:r>
      <w:r w:rsidR="00D31B6E">
        <w:t xml:space="preserve">transport. His idea was that </w:t>
      </w:r>
      <w:r w:rsidR="00D31B6E" w:rsidRPr="006B6DDC">
        <w:t xml:space="preserve">most of </w:t>
      </w:r>
      <w:r w:rsidR="00D31B6E">
        <w:t xml:space="preserve">the </w:t>
      </w:r>
      <w:r w:rsidR="00D31B6E" w:rsidRPr="006B6DDC">
        <w:t>trikes) on th</w:t>
      </w:r>
      <w:r w:rsidR="00D31B6E">
        <w:t xml:space="preserve">e market lacked good design, maneuverability and styling.  </w:t>
      </w:r>
      <w:r w:rsidR="00D31B6E" w:rsidRPr="006B6DDC">
        <w:t xml:space="preserve">With </w:t>
      </w:r>
      <w:r w:rsidR="00D31B6E">
        <w:t>his</w:t>
      </w:r>
      <w:r w:rsidR="00D31B6E" w:rsidRPr="006B6DDC">
        <w:t xml:space="preserve"> engineering and </w:t>
      </w:r>
      <w:r w:rsidR="00D31B6E">
        <w:t xml:space="preserve">design background, </w:t>
      </w:r>
      <w:r w:rsidR="00D31B6E" w:rsidRPr="006B6DDC">
        <w:t xml:space="preserve"> </w:t>
      </w:r>
      <w:r w:rsidR="00F97DDB">
        <w:t xml:space="preserve">Wagener </w:t>
      </w:r>
      <w:r w:rsidR="00D31B6E">
        <w:t>set out to design a new trike; which would meet the needs of the target market, which his</w:t>
      </w:r>
      <w:r w:rsidR="00D31B6E" w:rsidRPr="006B6DDC">
        <w:t xml:space="preserve"> research </w:t>
      </w:r>
      <w:r w:rsidR="00D31B6E">
        <w:t xml:space="preserve">identified as </w:t>
      </w:r>
      <w:r w:rsidR="00D31B6E" w:rsidRPr="006B6DDC">
        <w:t xml:space="preserve">well- educated </w:t>
      </w:r>
      <w:r w:rsidR="00D31B6E">
        <w:t xml:space="preserve">individuals who were </w:t>
      </w:r>
      <w:r w:rsidR="00D31B6E" w:rsidRPr="006B6DDC">
        <w:t xml:space="preserve">very interested in </w:t>
      </w:r>
      <w:r w:rsidR="00E66E24">
        <w:t>a</w:t>
      </w:r>
      <w:r w:rsidR="00D31B6E" w:rsidRPr="006B6DDC">
        <w:t xml:space="preserve">esthetics. Furthermore, </w:t>
      </w:r>
      <w:r w:rsidR="001F5052">
        <w:t xml:space="preserve">Wagener </w:t>
      </w:r>
      <w:r w:rsidR="00D31B6E" w:rsidRPr="006B6DDC">
        <w:t xml:space="preserve">was convinced that trikes were one of the answers to future urban transportation problems.  </w:t>
      </w:r>
      <w:r w:rsidR="001F5052">
        <w:t>Wagener</w:t>
      </w:r>
      <w:r w:rsidR="00D31B6E" w:rsidRPr="006B6DDC">
        <w:t xml:space="preserve"> decided to develop the best trike he could in terms of quality, style, design, maneuverability, s</w:t>
      </w:r>
      <w:r w:rsidR="00D31B6E">
        <w:t>afety and</w:t>
      </w:r>
      <w:r w:rsidR="00D31B6E" w:rsidRPr="006B6DDC">
        <w:t xml:space="preserve"> a great riding experience. </w:t>
      </w:r>
      <w:r w:rsidR="00D31B6E">
        <w:t xml:space="preserve">Each </w:t>
      </w:r>
      <w:r w:rsidR="00E66E24">
        <w:t xml:space="preserve">of the  company’s </w:t>
      </w:r>
      <w:r w:rsidR="00D31B6E">
        <w:t>bicycle</w:t>
      </w:r>
      <w:r w:rsidR="00E66E24">
        <w:t>s</w:t>
      </w:r>
      <w:r w:rsidR="00D31B6E">
        <w:t xml:space="preserve"> is </w:t>
      </w:r>
      <w:proofErr w:type="spellStart"/>
      <w:r w:rsidR="00D31B6E">
        <w:t>hand made</w:t>
      </w:r>
      <w:proofErr w:type="spellEnd"/>
      <w:r w:rsidR="00D31B6E">
        <w:t xml:space="preserve"> </w:t>
      </w:r>
      <w:r w:rsidR="00D31B6E" w:rsidRPr="006B6DDC">
        <w:t xml:space="preserve">and </w:t>
      </w:r>
      <w:r w:rsidR="00D31B6E">
        <w:t>there is a waiting time of at least</w:t>
      </w:r>
      <w:r w:rsidR="00D31B6E" w:rsidRPr="006B6DDC">
        <w:t xml:space="preserve"> two </w:t>
      </w:r>
      <w:r w:rsidR="00D31B6E">
        <w:t>months between order</w:t>
      </w:r>
      <w:r w:rsidR="00D31B6E" w:rsidRPr="006B6DDC">
        <w:t xml:space="preserve"> and </w:t>
      </w:r>
      <w:r w:rsidR="00D31B6E">
        <w:t xml:space="preserve">delivery. </w:t>
      </w:r>
    </w:p>
    <w:p w14:paraId="3BACF2E8" w14:textId="69259377" w:rsidR="00D31B6E" w:rsidRDefault="00D31B6E" w:rsidP="00D31B6E">
      <w:r>
        <w:t>From a marketing perspective, one</w:t>
      </w:r>
      <w:r w:rsidRPr="006B6DDC">
        <w:t xml:space="preserve"> of the differentiating factors of </w:t>
      </w:r>
      <w:r>
        <w:t>Morten’s</w:t>
      </w:r>
      <w:r w:rsidRPr="006B6DDC">
        <w:t xml:space="preserve"> product is the </w:t>
      </w:r>
      <w:r>
        <w:t>quality of the ride (compared to competing products) and so his marketing team</w:t>
      </w:r>
      <w:r w:rsidRPr="006B6DDC">
        <w:t xml:space="preserve"> coined the slogan “Built-to-Tilt</w:t>
      </w:r>
      <w:r>
        <w:t>” because even</w:t>
      </w:r>
      <w:r w:rsidRPr="006B6DDC">
        <w:t xml:space="preserve"> though it’s a trike it</w:t>
      </w:r>
      <w:r w:rsidRPr="006B6DDC">
        <w:rPr>
          <w:color w:val="FF0000"/>
        </w:rPr>
        <w:t xml:space="preserve"> </w:t>
      </w:r>
      <w:r>
        <w:t>feels like riding a two-wheeled bicycle. Then the challenge</w:t>
      </w:r>
      <w:r w:rsidRPr="006B6DDC">
        <w:t xml:space="preserve"> was how to go to market with a marketing budget close to zero</w:t>
      </w:r>
      <w:r>
        <w:t>?</w:t>
      </w:r>
      <w:bookmarkStart w:id="0" w:name="_GoBack"/>
      <w:bookmarkEnd w:id="0"/>
    </w:p>
    <w:p w14:paraId="74EF8545" w14:textId="6A1B9A9F" w:rsidR="00D31B6E" w:rsidRDefault="00D31B6E" w:rsidP="00D31B6E">
      <w:r w:rsidRPr="006B6DDC">
        <w:t>The t</w:t>
      </w:r>
      <w:r>
        <w:t xml:space="preserve">arget </w:t>
      </w:r>
      <w:proofErr w:type="gramStart"/>
      <w:r>
        <w:t xml:space="preserve">group </w:t>
      </w:r>
      <w:r w:rsidRPr="006B6DDC">
        <w:t xml:space="preserve"> from</w:t>
      </w:r>
      <w:proofErr w:type="gramEnd"/>
      <w:r w:rsidRPr="006B6DDC">
        <w:t xml:space="preserve"> the beginning: consumers that are lifestyle oriented, such as readers of Monocle and Wallpaper magazines, who are first movers that appreciate quality and are willing to pay for it. Many of </w:t>
      </w:r>
      <w:r>
        <w:t>these</w:t>
      </w:r>
      <w:r w:rsidRPr="006B6DDC">
        <w:t xml:space="preserve"> customers </w:t>
      </w:r>
      <w:r>
        <w:t>were</w:t>
      </w:r>
      <w:r w:rsidRPr="006B6DDC">
        <w:t xml:space="preserve"> young urban families that </w:t>
      </w:r>
      <w:r>
        <w:t xml:space="preserve">might </w:t>
      </w:r>
      <w:r w:rsidRPr="006B6DDC">
        <w:t xml:space="preserve">buy a Butchers and Bicycles trike as an alternative to a second car. </w:t>
      </w:r>
      <w:r>
        <w:t xml:space="preserve"> Also, Copenhagen </w:t>
      </w:r>
      <w:r w:rsidRPr="006B6DDC">
        <w:t xml:space="preserve">is </w:t>
      </w:r>
      <w:r>
        <w:t>number one</w:t>
      </w:r>
      <w:r w:rsidRPr="006B6DDC">
        <w:t xml:space="preserve"> in </w:t>
      </w:r>
      <w:r>
        <w:t>investment in cycling infrastructure, which makes it easier for families to adopt this form</w:t>
      </w:r>
      <w:r w:rsidRPr="006B6DDC">
        <w:t xml:space="preserve"> of </w:t>
      </w:r>
      <w:r>
        <w:t xml:space="preserve">transport. </w:t>
      </w:r>
    </w:p>
    <w:p w14:paraId="6EE1C8BA" w14:textId="77777777" w:rsidR="00E66E24" w:rsidRDefault="00E66E24" w:rsidP="00E66E24">
      <w:r>
        <w:t xml:space="preserve">How to reach the target market was initially a challenge but the team at Butchers &amp; Bicycles invested in the design of their website, and professional promotional video, which reached a 157,000 people since its launch.  They also have Facebook and Instagram pages, which are used to build and develop customer relationships.  This approach is rather organic insofar as they have built a reputation through word of mouth and social media but it has proved to be highly effective. </w:t>
      </w:r>
    </w:p>
    <w:p w14:paraId="2094287B" w14:textId="77777777" w:rsidR="00E66E24" w:rsidRPr="006B6DDC" w:rsidRDefault="00E66E24" w:rsidP="00D31B6E"/>
    <w:p w14:paraId="6C9BB146" w14:textId="77777777" w:rsidR="00256E20" w:rsidRPr="003026A0" w:rsidRDefault="003026A0" w:rsidP="000523EC">
      <w:r>
        <w:t>1</w:t>
      </w:r>
      <w:r w:rsidR="00256E20">
        <w:t>.</w:t>
      </w:r>
      <w:r w:rsidR="004263BA">
        <w:t xml:space="preserve"> Morten Wagener feels that women might be </w:t>
      </w:r>
      <w:proofErr w:type="gramStart"/>
      <w:r w:rsidR="004263BA">
        <w:t>key</w:t>
      </w:r>
      <w:proofErr w:type="gramEnd"/>
      <w:r w:rsidR="004263BA">
        <w:t xml:space="preserve"> to market penetration. Suggest how Butchers and </w:t>
      </w:r>
      <w:r w:rsidR="004263BA" w:rsidRPr="003026A0">
        <w:t>Bicycles can better target women by applying demographic, psychographic and behavioral variables.</w:t>
      </w:r>
    </w:p>
    <w:p w14:paraId="2BECC996" w14:textId="77777777" w:rsidR="003026A0" w:rsidRPr="003026A0" w:rsidRDefault="003026A0" w:rsidP="000523EC">
      <w:r w:rsidRPr="003026A0">
        <w:t>2. In addition to buzz and viral marketing, how might Butchers and Bicycles implement a direct marketing strategy to reach their target group?</w:t>
      </w:r>
    </w:p>
    <w:p w14:paraId="35FE3C69" w14:textId="77777777" w:rsidR="003026A0" w:rsidRDefault="003026A0" w:rsidP="000523EC">
      <w:r>
        <w:t>3. Suggest strategies for Butchers and Bicycles to gain brand traction and increase global sales using digital promotional tools, in addition to what they are using today.</w:t>
      </w:r>
    </w:p>
    <w:p w14:paraId="75605578" w14:textId="77777777" w:rsidR="004263BA" w:rsidRDefault="003026A0" w:rsidP="000523EC">
      <w:r>
        <w:t>4</w:t>
      </w:r>
      <w:r w:rsidR="004263BA">
        <w:t>. Prepare a plan for Butchers and Bicycles to measure social media activity interaction and performance.</w:t>
      </w:r>
    </w:p>
    <w:p w14:paraId="0BBBC7D2" w14:textId="77777777" w:rsidR="00256E20" w:rsidRPr="00F50A46" w:rsidRDefault="00F50A46" w:rsidP="000523EC">
      <w:pPr>
        <w:rPr>
          <w:sz w:val="18"/>
          <w:szCs w:val="18"/>
        </w:rPr>
      </w:pPr>
      <w:r w:rsidRPr="00F50A46">
        <w:rPr>
          <w:sz w:val="18"/>
          <w:szCs w:val="18"/>
        </w:rPr>
        <w:t>Authors:</w:t>
      </w:r>
    </w:p>
    <w:p w14:paraId="3DED7411" w14:textId="66DE83CD" w:rsidR="00F50A46" w:rsidRPr="00F50A46" w:rsidRDefault="00F50A46" w:rsidP="000523EC">
      <w:pPr>
        <w:rPr>
          <w:sz w:val="18"/>
          <w:szCs w:val="18"/>
        </w:rPr>
      </w:pPr>
      <w:r w:rsidRPr="00F50A46">
        <w:rPr>
          <w:sz w:val="18"/>
          <w:szCs w:val="18"/>
        </w:rPr>
        <w:t xml:space="preserve">Lynn Kahle, </w:t>
      </w:r>
      <w:r w:rsidR="00573444">
        <w:rPr>
          <w:sz w:val="18"/>
          <w:szCs w:val="18"/>
        </w:rPr>
        <w:t xml:space="preserve">PhD, </w:t>
      </w:r>
      <w:r w:rsidRPr="00F50A46">
        <w:rPr>
          <w:sz w:val="18"/>
          <w:szCs w:val="18"/>
        </w:rPr>
        <w:t>Associate Professor</w:t>
      </w:r>
    </w:p>
    <w:p w14:paraId="598A9388" w14:textId="01732F76" w:rsidR="00F50A46" w:rsidRPr="00F50A46" w:rsidRDefault="00F50A46" w:rsidP="000523EC">
      <w:pPr>
        <w:rPr>
          <w:sz w:val="18"/>
          <w:szCs w:val="18"/>
        </w:rPr>
      </w:pPr>
      <w:r w:rsidRPr="00F50A46">
        <w:rPr>
          <w:sz w:val="18"/>
          <w:szCs w:val="18"/>
        </w:rPr>
        <w:t>Steen Mandsfelt Eriksen, Associate Professor</w:t>
      </w:r>
    </w:p>
    <w:p w14:paraId="3AF06921" w14:textId="33FDF7B9" w:rsidR="00E66E24" w:rsidRDefault="00F50A46" w:rsidP="00F50A46">
      <w:pPr>
        <w:spacing w:line="240" w:lineRule="auto"/>
        <w:rPr>
          <w:sz w:val="18"/>
          <w:szCs w:val="18"/>
        </w:rPr>
      </w:pPr>
      <w:r w:rsidRPr="00F50A46">
        <w:rPr>
          <w:sz w:val="18"/>
          <w:szCs w:val="18"/>
        </w:rPr>
        <w:lastRenderedPageBreak/>
        <w:t>Technical University of Denmark</w:t>
      </w:r>
    </w:p>
    <w:p w14:paraId="31154641" w14:textId="77777777" w:rsidR="00E66E24" w:rsidRPr="00F50A46" w:rsidRDefault="00E66E24" w:rsidP="00F50A46">
      <w:pPr>
        <w:spacing w:line="240" w:lineRule="auto"/>
        <w:rPr>
          <w:sz w:val="18"/>
          <w:szCs w:val="18"/>
        </w:rPr>
      </w:pPr>
    </w:p>
    <w:p w14:paraId="4912985E" w14:textId="77777777" w:rsidR="00D31B6E" w:rsidRDefault="00D31B6E" w:rsidP="00D31B6E">
      <w:r>
        <w:t xml:space="preserve">See Exhibit 15.X to see how a Butchers &amp; Bicycles created a low budget promotional film to convey the benefits of buying one of their trikes. </w:t>
      </w:r>
      <w:r w:rsidRPr="00C851C5">
        <w:t>https://vimeo.com/79972861</w:t>
      </w:r>
    </w:p>
    <w:p w14:paraId="696C3480" w14:textId="77777777" w:rsidR="00D31B6E" w:rsidRDefault="00D31B6E" w:rsidP="00D31B6E">
      <w:r>
        <w:t>Based On: Butchers &amp; Bicycles, (2015); Colville,-Andersen (2015)</w:t>
      </w:r>
    </w:p>
    <w:p w14:paraId="7726F0FB" w14:textId="77777777" w:rsidR="00A81185" w:rsidRPr="00156C8A" w:rsidRDefault="0001192F" w:rsidP="006B6DDC"/>
    <w:sectPr w:rsidR="00A81185" w:rsidRPr="00156C8A" w:rsidSect="00E66E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6E"/>
    <w:rsid w:val="0001192F"/>
    <w:rsid w:val="000523EC"/>
    <w:rsid w:val="00061B7B"/>
    <w:rsid w:val="000C2058"/>
    <w:rsid w:val="00156C8A"/>
    <w:rsid w:val="001F5052"/>
    <w:rsid w:val="00256E20"/>
    <w:rsid w:val="00294DC6"/>
    <w:rsid w:val="002B4814"/>
    <w:rsid w:val="003026A0"/>
    <w:rsid w:val="00315821"/>
    <w:rsid w:val="003B7DE2"/>
    <w:rsid w:val="004263BA"/>
    <w:rsid w:val="00491058"/>
    <w:rsid w:val="004F5FBD"/>
    <w:rsid w:val="00523A53"/>
    <w:rsid w:val="00573444"/>
    <w:rsid w:val="006B5CEA"/>
    <w:rsid w:val="006B6DDC"/>
    <w:rsid w:val="007501C9"/>
    <w:rsid w:val="007E5D11"/>
    <w:rsid w:val="007F6FB2"/>
    <w:rsid w:val="0081714F"/>
    <w:rsid w:val="00840076"/>
    <w:rsid w:val="00936724"/>
    <w:rsid w:val="00993B9E"/>
    <w:rsid w:val="009D3446"/>
    <w:rsid w:val="00A24292"/>
    <w:rsid w:val="00AE4C67"/>
    <w:rsid w:val="00D31B6E"/>
    <w:rsid w:val="00E25994"/>
    <w:rsid w:val="00E66E24"/>
    <w:rsid w:val="00F0762D"/>
    <w:rsid w:val="00F50A46"/>
    <w:rsid w:val="00F543CE"/>
    <w:rsid w:val="00F97DDB"/>
    <w:rsid w:val="00FB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D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1B6E"/>
    <w:rPr>
      <w:rFonts w:cs="Times New Roman"/>
      <w:color w:val="0000FF"/>
      <w:u w:val="single"/>
    </w:rPr>
  </w:style>
  <w:style w:type="character" w:styleId="CommentReference">
    <w:name w:val="annotation reference"/>
    <w:uiPriority w:val="99"/>
    <w:semiHidden/>
    <w:unhideWhenUsed/>
    <w:rsid w:val="00D31B6E"/>
    <w:rPr>
      <w:sz w:val="16"/>
      <w:szCs w:val="16"/>
    </w:rPr>
  </w:style>
  <w:style w:type="paragraph" w:styleId="CommentText">
    <w:name w:val="annotation text"/>
    <w:basedOn w:val="Normal"/>
    <w:link w:val="CommentTextChar"/>
    <w:uiPriority w:val="99"/>
    <w:semiHidden/>
    <w:unhideWhenUsed/>
    <w:rsid w:val="00D31B6E"/>
    <w:rPr>
      <w:sz w:val="20"/>
      <w:szCs w:val="20"/>
    </w:rPr>
  </w:style>
  <w:style w:type="character" w:customStyle="1" w:styleId="CommentTextChar">
    <w:name w:val="Comment Text Char"/>
    <w:basedOn w:val="DefaultParagraphFont"/>
    <w:link w:val="CommentText"/>
    <w:uiPriority w:val="99"/>
    <w:semiHidden/>
    <w:rsid w:val="00D31B6E"/>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D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6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66E24"/>
    <w:pPr>
      <w:spacing w:line="240" w:lineRule="auto"/>
    </w:pPr>
    <w:rPr>
      <w:b/>
      <w:bCs/>
    </w:rPr>
  </w:style>
  <w:style w:type="character" w:customStyle="1" w:styleId="CommentSubjectChar">
    <w:name w:val="Comment Subject Char"/>
    <w:basedOn w:val="CommentTextChar"/>
    <w:link w:val="CommentSubject"/>
    <w:uiPriority w:val="99"/>
    <w:semiHidden/>
    <w:rsid w:val="00E66E24"/>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D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1B6E"/>
    <w:rPr>
      <w:rFonts w:cs="Times New Roman"/>
      <w:color w:val="0000FF"/>
      <w:u w:val="single"/>
    </w:rPr>
  </w:style>
  <w:style w:type="character" w:styleId="CommentReference">
    <w:name w:val="annotation reference"/>
    <w:uiPriority w:val="99"/>
    <w:semiHidden/>
    <w:unhideWhenUsed/>
    <w:rsid w:val="00D31B6E"/>
    <w:rPr>
      <w:sz w:val="16"/>
      <w:szCs w:val="16"/>
    </w:rPr>
  </w:style>
  <w:style w:type="paragraph" w:styleId="CommentText">
    <w:name w:val="annotation text"/>
    <w:basedOn w:val="Normal"/>
    <w:link w:val="CommentTextChar"/>
    <w:uiPriority w:val="99"/>
    <w:semiHidden/>
    <w:unhideWhenUsed/>
    <w:rsid w:val="00D31B6E"/>
    <w:rPr>
      <w:sz w:val="20"/>
      <w:szCs w:val="20"/>
    </w:rPr>
  </w:style>
  <w:style w:type="character" w:customStyle="1" w:styleId="CommentTextChar">
    <w:name w:val="Comment Text Char"/>
    <w:basedOn w:val="DefaultParagraphFont"/>
    <w:link w:val="CommentText"/>
    <w:uiPriority w:val="99"/>
    <w:semiHidden/>
    <w:rsid w:val="00D31B6E"/>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D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6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66E24"/>
    <w:pPr>
      <w:spacing w:line="240" w:lineRule="auto"/>
    </w:pPr>
    <w:rPr>
      <w:b/>
      <w:bCs/>
    </w:rPr>
  </w:style>
  <w:style w:type="character" w:customStyle="1" w:styleId="CommentSubjectChar">
    <w:name w:val="Comment Subject Char"/>
    <w:basedOn w:val="CommentTextChar"/>
    <w:link w:val="CommentSubject"/>
    <w:uiPriority w:val="99"/>
    <w:semiHidden/>
    <w:rsid w:val="00E66E24"/>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E3DB-5530-44E6-B83B-F6AF2741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McGraw-Hill Companies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Aldous, Alice</dc:creator>
  <cp:lastModifiedBy>Maria Ravnkilde Christensen</cp:lastModifiedBy>
  <cp:revision>4</cp:revision>
  <dcterms:created xsi:type="dcterms:W3CDTF">2015-11-23T11:33:00Z</dcterms:created>
  <dcterms:modified xsi:type="dcterms:W3CDTF">2015-11-24T10:32:00Z</dcterms:modified>
</cp:coreProperties>
</file>